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F787D" w:rsidRPr="00634CF8">
        <w:trPr>
          <w:trHeight w:hRule="exact" w:val="1528"/>
        </w:trPr>
        <w:tc>
          <w:tcPr>
            <w:tcW w:w="143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710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851" w:type="dxa"/>
          </w:tcPr>
          <w:p w:rsidR="00CF787D" w:rsidRDefault="00CF787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 w:rsidP="00634CF8">
            <w:pPr>
              <w:spacing w:after="0" w:line="240" w:lineRule="auto"/>
              <w:jc w:val="both"/>
              <w:rPr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30.08.2021</w:t>
            </w:r>
            <w:r w:rsidRPr="00634CF8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CF787D" w:rsidRPr="00634CF8">
        <w:trPr>
          <w:trHeight w:hRule="exact" w:val="138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787D" w:rsidRPr="00634C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F787D" w:rsidRPr="00634CF8">
        <w:trPr>
          <w:trHeight w:hRule="exact" w:val="211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277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787D">
        <w:trPr>
          <w:trHeight w:hRule="exact" w:val="138"/>
        </w:trPr>
        <w:tc>
          <w:tcPr>
            <w:tcW w:w="143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710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851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1277" w:type="dxa"/>
          </w:tcPr>
          <w:p w:rsidR="00CF787D" w:rsidRDefault="00CF787D"/>
        </w:tc>
        <w:tc>
          <w:tcPr>
            <w:tcW w:w="993" w:type="dxa"/>
          </w:tcPr>
          <w:p w:rsidR="00CF787D" w:rsidRDefault="00CF787D"/>
        </w:tc>
        <w:tc>
          <w:tcPr>
            <w:tcW w:w="2836" w:type="dxa"/>
          </w:tcPr>
          <w:p w:rsidR="00CF787D" w:rsidRDefault="00CF787D"/>
        </w:tc>
      </w:tr>
      <w:tr w:rsidR="00CF787D" w:rsidRPr="00634CF8">
        <w:trPr>
          <w:trHeight w:hRule="exact" w:val="277"/>
        </w:trPr>
        <w:tc>
          <w:tcPr>
            <w:tcW w:w="143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710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851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1277" w:type="dxa"/>
          </w:tcPr>
          <w:p w:rsidR="00CF787D" w:rsidRDefault="00CF78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787D" w:rsidRPr="00634CF8">
        <w:trPr>
          <w:trHeight w:hRule="exact" w:val="138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277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787D">
        <w:trPr>
          <w:trHeight w:hRule="exact" w:val="138"/>
        </w:trPr>
        <w:tc>
          <w:tcPr>
            <w:tcW w:w="143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710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851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1277" w:type="dxa"/>
          </w:tcPr>
          <w:p w:rsidR="00CF787D" w:rsidRDefault="00CF787D"/>
        </w:tc>
        <w:tc>
          <w:tcPr>
            <w:tcW w:w="993" w:type="dxa"/>
          </w:tcPr>
          <w:p w:rsidR="00CF787D" w:rsidRDefault="00CF787D"/>
        </w:tc>
        <w:tc>
          <w:tcPr>
            <w:tcW w:w="2836" w:type="dxa"/>
          </w:tcPr>
          <w:p w:rsidR="00CF787D" w:rsidRDefault="00CF787D"/>
        </w:tc>
      </w:tr>
      <w:tr w:rsidR="00CF787D" w:rsidRPr="00634CF8">
        <w:trPr>
          <w:trHeight w:hRule="exact" w:val="277"/>
        </w:trPr>
        <w:tc>
          <w:tcPr>
            <w:tcW w:w="143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710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851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1277" w:type="dxa"/>
          </w:tcPr>
          <w:p w:rsidR="00CF787D" w:rsidRDefault="00CF78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 w:rsidP="00634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CF787D" w:rsidRPr="00634CF8">
        <w:trPr>
          <w:trHeight w:hRule="exact" w:val="277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CF787D" w:rsidRPr="00634CF8">
        <w:trPr>
          <w:trHeight w:hRule="exact" w:val="1135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организации и организационное поведение</w:t>
            </w:r>
          </w:p>
          <w:p w:rsidR="00CF787D" w:rsidRPr="00634CF8" w:rsidRDefault="00634C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тратуры</w:t>
            </w:r>
          </w:p>
        </w:tc>
      </w:tr>
      <w:tr w:rsidR="00CF787D" w:rsidRPr="00634CF8">
        <w:trPr>
          <w:trHeight w:hRule="exact" w:val="1389"/>
        </w:trPr>
        <w:tc>
          <w:tcPr>
            <w:tcW w:w="143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787D" w:rsidRPr="00634CF8">
        <w:trPr>
          <w:trHeight w:hRule="exact" w:val="138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CF787D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1277" w:type="dxa"/>
          </w:tcPr>
          <w:p w:rsidR="00CF787D" w:rsidRDefault="00CF787D"/>
        </w:tc>
        <w:tc>
          <w:tcPr>
            <w:tcW w:w="993" w:type="dxa"/>
          </w:tcPr>
          <w:p w:rsidR="00CF787D" w:rsidRDefault="00CF787D"/>
        </w:tc>
        <w:tc>
          <w:tcPr>
            <w:tcW w:w="2836" w:type="dxa"/>
          </w:tcPr>
          <w:p w:rsidR="00CF787D" w:rsidRDefault="00CF787D"/>
        </w:tc>
      </w:tr>
      <w:tr w:rsidR="00CF787D">
        <w:trPr>
          <w:trHeight w:hRule="exact" w:val="155"/>
        </w:trPr>
        <w:tc>
          <w:tcPr>
            <w:tcW w:w="143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710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851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1277" w:type="dxa"/>
          </w:tcPr>
          <w:p w:rsidR="00CF787D" w:rsidRDefault="00CF787D"/>
        </w:tc>
        <w:tc>
          <w:tcPr>
            <w:tcW w:w="993" w:type="dxa"/>
          </w:tcPr>
          <w:p w:rsidR="00CF787D" w:rsidRDefault="00CF787D"/>
        </w:tc>
        <w:tc>
          <w:tcPr>
            <w:tcW w:w="2836" w:type="dxa"/>
          </w:tcPr>
          <w:p w:rsidR="00CF787D" w:rsidRDefault="00CF787D"/>
        </w:tc>
      </w:tr>
      <w:tr w:rsidR="00CF78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F78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CF78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787D" w:rsidRDefault="00CF78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CF787D"/>
        </w:tc>
      </w:tr>
      <w:tr w:rsidR="00CF78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F78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787D" w:rsidRDefault="00CF78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CF787D"/>
        </w:tc>
      </w:tr>
      <w:tr w:rsidR="00CF787D">
        <w:trPr>
          <w:trHeight w:hRule="exact" w:val="124"/>
        </w:trPr>
        <w:tc>
          <w:tcPr>
            <w:tcW w:w="143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710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1419" w:type="dxa"/>
          </w:tcPr>
          <w:p w:rsidR="00CF787D" w:rsidRDefault="00CF787D"/>
        </w:tc>
        <w:tc>
          <w:tcPr>
            <w:tcW w:w="851" w:type="dxa"/>
          </w:tcPr>
          <w:p w:rsidR="00CF787D" w:rsidRDefault="00CF787D"/>
        </w:tc>
        <w:tc>
          <w:tcPr>
            <w:tcW w:w="285" w:type="dxa"/>
          </w:tcPr>
          <w:p w:rsidR="00CF787D" w:rsidRDefault="00CF787D"/>
        </w:tc>
        <w:tc>
          <w:tcPr>
            <w:tcW w:w="1277" w:type="dxa"/>
          </w:tcPr>
          <w:p w:rsidR="00CF787D" w:rsidRDefault="00CF787D"/>
        </w:tc>
        <w:tc>
          <w:tcPr>
            <w:tcW w:w="993" w:type="dxa"/>
          </w:tcPr>
          <w:p w:rsidR="00CF787D" w:rsidRDefault="00CF787D"/>
        </w:tc>
        <w:tc>
          <w:tcPr>
            <w:tcW w:w="2836" w:type="dxa"/>
          </w:tcPr>
          <w:p w:rsidR="00CF787D" w:rsidRDefault="00CF787D"/>
        </w:tc>
      </w:tr>
      <w:tr w:rsidR="00CF787D" w:rsidRPr="00634CF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CF787D" w:rsidRPr="00634CF8">
        <w:trPr>
          <w:trHeight w:hRule="exact" w:val="307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2866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277"/>
        </w:trPr>
        <w:tc>
          <w:tcPr>
            <w:tcW w:w="14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787D">
        <w:trPr>
          <w:trHeight w:hRule="exact" w:val="138"/>
        </w:trPr>
        <w:tc>
          <w:tcPr>
            <w:tcW w:w="143" w:type="dxa"/>
          </w:tcPr>
          <w:p w:rsidR="00CF787D" w:rsidRDefault="00CF78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CF787D"/>
        </w:tc>
      </w:tr>
      <w:tr w:rsidR="00CF787D">
        <w:trPr>
          <w:trHeight w:hRule="exact" w:val="1666"/>
        </w:trPr>
        <w:tc>
          <w:tcPr>
            <w:tcW w:w="143" w:type="dxa"/>
          </w:tcPr>
          <w:p w:rsidR="00CF787D" w:rsidRDefault="00CF78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F787D" w:rsidRPr="00634CF8" w:rsidRDefault="00CF7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787D" w:rsidRPr="00634CF8" w:rsidRDefault="00CF7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787D" w:rsidRDefault="00634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787D" w:rsidRPr="00634C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787D" w:rsidRPr="00634CF8" w:rsidRDefault="00CF7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CF787D" w:rsidRPr="00634CF8" w:rsidRDefault="00CF7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F787D" w:rsidRPr="00634CF8" w:rsidRDefault="00634CF8" w:rsidP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F787D" w:rsidRPr="00634C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CF787D" w:rsidRPr="00634CF8" w:rsidRDefault="00634CF8">
      <w:pPr>
        <w:rPr>
          <w:sz w:val="0"/>
          <w:szCs w:val="0"/>
          <w:lang w:val="ru-RU"/>
        </w:rPr>
      </w:pPr>
      <w:r w:rsidRPr="00634C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87D" w:rsidRPr="00634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F787D" w:rsidRPr="00634CF8">
        <w:trPr>
          <w:trHeight w:hRule="exact" w:val="555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787D" w:rsidRDefault="00634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87D" w:rsidRPr="00634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787D" w:rsidRPr="00634CF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30.08.2021 №94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организации и 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поведение» в течение 2021/2022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787D" w:rsidRPr="00634CF8">
        <w:trPr>
          <w:trHeight w:hRule="exact" w:val="138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«Теория организации и</w:t>
            </w:r>
          </w:p>
        </w:tc>
      </w:tr>
    </w:tbl>
    <w:p w:rsidR="00CF787D" w:rsidRPr="00634CF8" w:rsidRDefault="00634CF8">
      <w:pPr>
        <w:rPr>
          <w:sz w:val="0"/>
          <w:szCs w:val="0"/>
          <w:lang w:val="ru-RU"/>
        </w:rPr>
      </w:pPr>
      <w:r w:rsidRPr="00634C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87D" w:rsidRPr="00634C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организационное поведение».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787D" w:rsidRPr="00634CF8">
        <w:trPr>
          <w:trHeight w:hRule="exact" w:val="138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организации и организационное поведение»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интегрированной системы управления рисками</w:t>
            </w:r>
          </w:p>
        </w:tc>
      </w:tr>
      <w:tr w:rsidR="00CF7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87D" w:rsidRPr="00634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полномочия и обязательства менеджмента в области управления рисками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адаптировать теорию и практику риск-менеджмента к условиям конкретной фирмы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проводить диагностику существующей фирменной системы риск- менеджмента и разрабатывать программы по ее совершенствованию</w:t>
            </w:r>
          </w:p>
        </w:tc>
      </w:tr>
      <w:tr w:rsidR="00CF787D" w:rsidRPr="00634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CF787D" w:rsidRPr="00634CF8">
        <w:trPr>
          <w:trHeight w:hRule="exact" w:val="277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поддержанию устойчивого функционирования  интегрированной системы управления рисками</w:t>
            </w:r>
          </w:p>
        </w:tc>
      </w:tr>
      <w:tr w:rsidR="00CF7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87D" w:rsidRPr="00634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национальные и мировые стандарты,  лучшие практики, принципы и методы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владеть навыками адаптации и актуализация системы управления рисками под изменения бизнес-среды</w:t>
            </w:r>
          </w:p>
        </w:tc>
      </w:tr>
      <w:tr w:rsidR="00CF787D" w:rsidRPr="00634CF8">
        <w:trPr>
          <w:trHeight w:hRule="exact" w:val="277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F7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87D" w:rsidRPr="00634CF8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</w:t>
            </w:r>
          </w:p>
        </w:tc>
      </w:tr>
    </w:tbl>
    <w:p w:rsidR="00CF787D" w:rsidRPr="00634CF8" w:rsidRDefault="00634CF8">
      <w:pPr>
        <w:rPr>
          <w:sz w:val="0"/>
          <w:szCs w:val="0"/>
          <w:lang w:val="ru-RU"/>
        </w:rPr>
      </w:pPr>
      <w:r w:rsidRPr="00634C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F78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CF787D" w:rsidRPr="00634CF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CF787D" w:rsidRPr="00634CF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CF787D" w:rsidRPr="00634CF8">
        <w:trPr>
          <w:trHeight w:hRule="exact" w:val="277"/>
        </w:trPr>
        <w:tc>
          <w:tcPr>
            <w:tcW w:w="397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F787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87D" w:rsidRPr="00634CF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CF787D" w:rsidRPr="00634CF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CF787D" w:rsidRPr="00634CF8">
        <w:trPr>
          <w:trHeight w:hRule="exact" w:val="416"/>
        </w:trPr>
        <w:tc>
          <w:tcPr>
            <w:tcW w:w="397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787D" w:rsidRPr="00634CF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«Теория организации и организационное поведение» относится к обязательной части, является дисциплиной Блока Б1. «Дисциплины (модули)».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CF787D" w:rsidRPr="00634CF8">
        <w:trPr>
          <w:trHeight w:hRule="exact" w:val="138"/>
        </w:trPr>
        <w:tc>
          <w:tcPr>
            <w:tcW w:w="397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787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Default="00CF787D"/>
        </w:tc>
      </w:tr>
      <w:tr w:rsidR="00CF787D" w:rsidRPr="00634C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Pr="00634CF8" w:rsidRDefault="00634CF8">
            <w:pPr>
              <w:spacing w:after="0" w:line="240" w:lineRule="auto"/>
              <w:jc w:val="center"/>
              <w:rPr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Pr="00634CF8" w:rsidRDefault="00634CF8">
            <w:pPr>
              <w:spacing w:after="0" w:line="240" w:lineRule="auto"/>
              <w:jc w:val="center"/>
              <w:rPr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(практика по профилю профессиональной деятельности 1)</w:t>
            </w:r>
          </w:p>
          <w:p w:rsidR="00CF787D" w:rsidRDefault="00634C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управленческих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УК-3, УК-1</w:t>
            </w:r>
          </w:p>
        </w:tc>
      </w:tr>
      <w:tr w:rsidR="00CF787D">
        <w:trPr>
          <w:trHeight w:hRule="exact" w:val="138"/>
        </w:trPr>
        <w:tc>
          <w:tcPr>
            <w:tcW w:w="3970" w:type="dxa"/>
          </w:tcPr>
          <w:p w:rsidR="00CF787D" w:rsidRDefault="00CF787D"/>
        </w:tc>
        <w:tc>
          <w:tcPr>
            <w:tcW w:w="4679" w:type="dxa"/>
          </w:tcPr>
          <w:p w:rsidR="00CF787D" w:rsidRDefault="00CF787D"/>
        </w:tc>
        <w:tc>
          <w:tcPr>
            <w:tcW w:w="993" w:type="dxa"/>
          </w:tcPr>
          <w:p w:rsidR="00CF787D" w:rsidRDefault="00CF787D"/>
        </w:tc>
      </w:tr>
      <w:tr w:rsidR="00CF787D" w:rsidRPr="00634CF8">
        <w:trPr>
          <w:trHeight w:hRule="exact" w:val="9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F787D" w:rsidRPr="00634CF8" w:rsidRDefault="00634CF8">
      <w:pPr>
        <w:rPr>
          <w:sz w:val="0"/>
          <w:szCs w:val="0"/>
          <w:lang w:val="ru-RU"/>
        </w:rPr>
      </w:pPr>
      <w:r w:rsidRPr="00634C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F787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F787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787D">
        <w:trPr>
          <w:trHeight w:hRule="exact" w:val="138"/>
        </w:trPr>
        <w:tc>
          <w:tcPr>
            <w:tcW w:w="5671" w:type="dxa"/>
          </w:tcPr>
          <w:p w:rsidR="00CF787D" w:rsidRDefault="00CF787D"/>
        </w:tc>
        <w:tc>
          <w:tcPr>
            <w:tcW w:w="1702" w:type="dxa"/>
          </w:tcPr>
          <w:p w:rsidR="00CF787D" w:rsidRDefault="00CF787D"/>
        </w:tc>
        <w:tc>
          <w:tcPr>
            <w:tcW w:w="426" w:type="dxa"/>
          </w:tcPr>
          <w:p w:rsidR="00CF787D" w:rsidRDefault="00CF787D"/>
        </w:tc>
        <w:tc>
          <w:tcPr>
            <w:tcW w:w="710" w:type="dxa"/>
          </w:tcPr>
          <w:p w:rsidR="00CF787D" w:rsidRDefault="00CF787D"/>
        </w:tc>
        <w:tc>
          <w:tcPr>
            <w:tcW w:w="1135" w:type="dxa"/>
          </w:tcPr>
          <w:p w:rsidR="00CF787D" w:rsidRDefault="00CF787D"/>
        </w:tc>
      </w:tr>
      <w:tr w:rsidR="00CF7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F7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F787D">
        <w:trPr>
          <w:trHeight w:hRule="exact" w:val="138"/>
        </w:trPr>
        <w:tc>
          <w:tcPr>
            <w:tcW w:w="5671" w:type="dxa"/>
          </w:tcPr>
          <w:p w:rsidR="00CF787D" w:rsidRDefault="00CF787D"/>
        </w:tc>
        <w:tc>
          <w:tcPr>
            <w:tcW w:w="1702" w:type="dxa"/>
          </w:tcPr>
          <w:p w:rsidR="00CF787D" w:rsidRDefault="00CF787D"/>
        </w:tc>
        <w:tc>
          <w:tcPr>
            <w:tcW w:w="426" w:type="dxa"/>
          </w:tcPr>
          <w:p w:rsidR="00CF787D" w:rsidRDefault="00CF787D"/>
        </w:tc>
        <w:tc>
          <w:tcPr>
            <w:tcW w:w="710" w:type="dxa"/>
          </w:tcPr>
          <w:p w:rsidR="00CF787D" w:rsidRDefault="00CF787D"/>
        </w:tc>
        <w:tc>
          <w:tcPr>
            <w:tcW w:w="1135" w:type="dxa"/>
          </w:tcPr>
          <w:p w:rsidR="00CF787D" w:rsidRDefault="00CF787D"/>
        </w:tc>
      </w:tr>
      <w:tr w:rsidR="00CF787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787D" w:rsidRPr="00634CF8" w:rsidRDefault="00CF7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787D">
        <w:trPr>
          <w:trHeight w:hRule="exact" w:val="416"/>
        </w:trPr>
        <w:tc>
          <w:tcPr>
            <w:tcW w:w="5671" w:type="dxa"/>
          </w:tcPr>
          <w:p w:rsidR="00CF787D" w:rsidRDefault="00CF787D"/>
        </w:tc>
        <w:tc>
          <w:tcPr>
            <w:tcW w:w="1702" w:type="dxa"/>
          </w:tcPr>
          <w:p w:rsidR="00CF787D" w:rsidRDefault="00CF787D"/>
        </w:tc>
        <w:tc>
          <w:tcPr>
            <w:tcW w:w="426" w:type="dxa"/>
          </w:tcPr>
          <w:p w:rsidR="00CF787D" w:rsidRDefault="00CF787D"/>
        </w:tc>
        <w:tc>
          <w:tcPr>
            <w:tcW w:w="710" w:type="dxa"/>
          </w:tcPr>
          <w:p w:rsidR="00CF787D" w:rsidRDefault="00CF787D"/>
        </w:tc>
        <w:tc>
          <w:tcPr>
            <w:tcW w:w="1135" w:type="dxa"/>
          </w:tcPr>
          <w:p w:rsidR="00CF787D" w:rsidRDefault="00CF787D"/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87D" w:rsidRDefault="00CF78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87D" w:rsidRDefault="00CF78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87D" w:rsidRDefault="00CF787D"/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изучению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изучению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изучению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87D" w:rsidRDefault="00CF78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87D" w:rsidRDefault="00CF78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87D" w:rsidRDefault="00CF787D"/>
        </w:tc>
      </w:tr>
      <w:tr w:rsidR="00CF78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Свойства, принципы и законы развития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коммуникации и 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и экономическое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Свойства, принципы и законы развития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F78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коммуникации и 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и экономическое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78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Свойства, принципы и законы развития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8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коммуникации и 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и экономическое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CF78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8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CF78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CF78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787D">
        <w:trPr>
          <w:trHeight w:hRule="exact" w:val="61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CF78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F787D" w:rsidRDefault="00634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CF787D" w:rsidRDefault="00634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87D" w:rsidRPr="00634C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4C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CF787D" w:rsidRPr="00634CF8" w:rsidRDefault="00634CF8">
      <w:pPr>
        <w:rPr>
          <w:sz w:val="0"/>
          <w:szCs w:val="0"/>
          <w:lang w:val="ru-RU"/>
        </w:rPr>
      </w:pPr>
      <w:r w:rsidRPr="00634C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87D" w:rsidRPr="00634CF8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7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7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787D" w:rsidRPr="00634CF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организации в системе научных знаний</w:t>
            </w:r>
          </w:p>
        </w:tc>
      </w:tr>
      <w:tr w:rsidR="00CF787D" w:rsidRPr="00634CF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организации и ее место в теории и практике менеджмента; эволюционное развитие теории организации как науки и практики; основные направления теории организации; этапы развития теории организации; основополагающие идеи теории организации.</w:t>
            </w:r>
          </w:p>
        </w:tc>
      </w:tr>
      <w:tr w:rsidR="00CF787D" w:rsidRPr="0063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подход к изучению организации</w:t>
            </w:r>
          </w:p>
        </w:tc>
      </w:tr>
      <w:tr w:rsidR="00CF787D" w:rsidRPr="00634C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организации как системы; свойства организационных систем; внешняя и внутренняя среда организации и их взаимодействие.</w:t>
            </w:r>
          </w:p>
        </w:tc>
      </w:tr>
      <w:tr w:rsidR="00CF7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</w:t>
            </w:r>
          </w:p>
        </w:tc>
      </w:tr>
      <w:tr w:rsidR="00CF787D" w:rsidRPr="00634C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структуры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структурного подхода к изучению организации; типы организационных структур;классификация организаций;</w:t>
            </w:r>
          </w:p>
        </w:tc>
      </w:tr>
      <w:tr w:rsidR="00CF787D" w:rsidRPr="0063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Свойства, принципы и законы развития организации</w:t>
            </w:r>
          </w:p>
        </w:tc>
      </w:tr>
      <w:tr w:rsidR="00CF787D" w:rsidRPr="00634C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организации; принципы организационного развития; общие законы организационного развития; специфические законы организационного развития.</w:t>
            </w:r>
          </w:p>
        </w:tc>
      </w:tr>
      <w:tr w:rsidR="00CF7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организации</w:t>
            </w:r>
          </w:p>
        </w:tc>
      </w:tr>
      <w:tr w:rsidR="00CF787D" w:rsidRPr="00634C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эволюционного подхода к развитию организации; миссия организации; цели организации и основные принципы целеполагания.</w:t>
            </w:r>
          </w:p>
        </w:tc>
      </w:tr>
      <w:tr w:rsidR="00CF787D" w:rsidRPr="0063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коммуникации и организационная культура</w:t>
            </w:r>
          </w:p>
        </w:tc>
      </w:tr>
      <w:tr w:rsidR="00CF787D" w:rsidRPr="00634C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организации; понятие и сущность организационной культуры; основные аспекты, элементы и функции организационной культуры; виды и типология организационных культур; некоторые типы современной российской организационной культуры</w:t>
            </w:r>
          </w:p>
        </w:tc>
      </w:tr>
      <w:tr w:rsidR="00CF7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и экономическое проектирование</w:t>
            </w:r>
          </w:p>
        </w:tc>
      </w:tr>
      <w:tr w:rsidR="00CF787D" w:rsidRPr="00634C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организационной эффективности; основные принципы организационного проектирования; реинжиниринг организационных систем; оценка эффективности организационных систем.</w:t>
            </w:r>
          </w:p>
        </w:tc>
      </w:tr>
      <w:tr w:rsidR="00CF7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787D">
        <w:trPr>
          <w:trHeight w:hRule="exact" w:val="146"/>
        </w:trPr>
        <w:tc>
          <w:tcPr>
            <w:tcW w:w="9640" w:type="dxa"/>
          </w:tcPr>
          <w:p w:rsidR="00CF787D" w:rsidRDefault="00CF787D"/>
        </w:tc>
      </w:tr>
      <w:tr w:rsidR="00CF787D" w:rsidRPr="0063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организации в системе научных знаний</w:t>
            </w:r>
          </w:p>
        </w:tc>
      </w:tr>
      <w:tr w:rsidR="00CF787D" w:rsidRPr="00634CF8">
        <w:trPr>
          <w:trHeight w:hRule="exact" w:val="21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8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подход к изучению организации</w:t>
            </w:r>
          </w:p>
        </w:tc>
      </w:tr>
      <w:tr w:rsidR="00CF787D" w:rsidRPr="00634CF8">
        <w:trPr>
          <w:trHeight w:hRule="exact" w:val="21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8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</w:t>
            </w:r>
          </w:p>
        </w:tc>
      </w:tr>
      <w:tr w:rsidR="00CF787D">
        <w:trPr>
          <w:trHeight w:hRule="exact" w:val="21"/>
        </w:trPr>
        <w:tc>
          <w:tcPr>
            <w:tcW w:w="9640" w:type="dxa"/>
          </w:tcPr>
          <w:p w:rsidR="00CF787D" w:rsidRDefault="00CF787D"/>
        </w:tc>
      </w:tr>
      <w:tr w:rsidR="00CF7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CF787D"/>
        </w:tc>
      </w:tr>
      <w:tr w:rsidR="00CF787D">
        <w:trPr>
          <w:trHeight w:hRule="exact" w:val="8"/>
        </w:trPr>
        <w:tc>
          <w:tcPr>
            <w:tcW w:w="9640" w:type="dxa"/>
          </w:tcPr>
          <w:p w:rsidR="00CF787D" w:rsidRDefault="00CF787D"/>
        </w:tc>
      </w:tr>
      <w:tr w:rsidR="00CF787D" w:rsidRPr="0063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Свойства, принципы и законы развития организации</w:t>
            </w:r>
          </w:p>
        </w:tc>
      </w:tr>
      <w:tr w:rsidR="00CF787D" w:rsidRPr="00634CF8">
        <w:trPr>
          <w:trHeight w:hRule="exact" w:val="21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8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организации</w:t>
            </w:r>
          </w:p>
        </w:tc>
      </w:tr>
      <w:tr w:rsidR="00CF787D">
        <w:trPr>
          <w:trHeight w:hRule="exact" w:val="21"/>
        </w:trPr>
        <w:tc>
          <w:tcPr>
            <w:tcW w:w="9640" w:type="dxa"/>
          </w:tcPr>
          <w:p w:rsidR="00CF787D" w:rsidRDefault="00CF787D"/>
        </w:tc>
      </w:tr>
      <w:tr w:rsidR="00CF7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CF787D"/>
        </w:tc>
      </w:tr>
      <w:tr w:rsidR="00CF787D">
        <w:trPr>
          <w:trHeight w:hRule="exact" w:val="8"/>
        </w:trPr>
        <w:tc>
          <w:tcPr>
            <w:tcW w:w="9640" w:type="dxa"/>
          </w:tcPr>
          <w:p w:rsidR="00CF787D" w:rsidRDefault="00CF787D"/>
        </w:tc>
      </w:tr>
      <w:tr w:rsidR="00CF787D" w:rsidRPr="0063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коммуникации и организационная культура</w:t>
            </w:r>
          </w:p>
        </w:tc>
      </w:tr>
      <w:tr w:rsidR="00CF787D" w:rsidRPr="00634CF8">
        <w:trPr>
          <w:trHeight w:hRule="exact" w:val="21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8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и экономическое проектирование</w:t>
            </w:r>
          </w:p>
        </w:tc>
      </w:tr>
      <w:tr w:rsidR="00CF787D">
        <w:trPr>
          <w:trHeight w:hRule="exact" w:val="21"/>
        </w:trPr>
        <w:tc>
          <w:tcPr>
            <w:tcW w:w="9640" w:type="dxa"/>
          </w:tcPr>
          <w:p w:rsidR="00CF787D" w:rsidRDefault="00CF787D"/>
        </w:tc>
      </w:tr>
      <w:tr w:rsidR="00CF7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CF787D"/>
        </w:tc>
      </w:tr>
    </w:tbl>
    <w:p w:rsidR="00CF787D" w:rsidRDefault="00634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787D" w:rsidRPr="00634C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787D" w:rsidRPr="00634C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организации и организационное поведение» / Ильченко С.М.. – Омск: Изд-во Омской гуманитарной академии, 2021.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787D" w:rsidRPr="00634CF8">
        <w:trPr>
          <w:trHeight w:hRule="exact" w:val="138"/>
        </w:trPr>
        <w:tc>
          <w:tcPr>
            <w:tcW w:w="285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787D" w:rsidRPr="00634C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978-5-534-02949-9.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CF8">
              <w:rPr>
                <w:lang w:val="ru-RU"/>
              </w:rPr>
              <w:t xml:space="preserve"> </w:t>
            </w:r>
            <w:hyperlink r:id="rId4" w:history="1">
              <w:r w:rsidR="0065392B">
                <w:rPr>
                  <w:rStyle w:val="a3"/>
                  <w:lang w:val="ru-RU"/>
                </w:rPr>
                <w:t>https://urait.ru/bcode/449876</w:t>
              </w:r>
            </w:hyperlink>
            <w:r w:rsidRPr="00634CF8">
              <w:rPr>
                <w:lang w:val="ru-RU"/>
              </w:rPr>
              <w:t xml:space="preserve"> </w:t>
            </w:r>
          </w:p>
        </w:tc>
      </w:tr>
      <w:tr w:rsidR="00CF78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C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978-5-534-14406-2.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5392B">
                <w:rPr>
                  <w:rStyle w:val="a3"/>
                </w:rPr>
                <w:t>https://urait.ru/bcode/477544</w:t>
              </w:r>
            </w:hyperlink>
            <w:r>
              <w:t xml:space="preserve"> </w:t>
            </w:r>
          </w:p>
        </w:tc>
      </w:tr>
      <w:tr w:rsidR="00CF78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Прокофьева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Челноков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C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978-5-534-10451-6.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5392B">
                <w:rPr>
                  <w:rStyle w:val="a3"/>
                </w:rPr>
                <w:t>https://urait.ru/bcode/475448</w:t>
              </w:r>
            </w:hyperlink>
            <w:r>
              <w:t xml:space="preserve"> </w:t>
            </w:r>
          </w:p>
        </w:tc>
      </w:tr>
      <w:tr w:rsidR="00CF787D">
        <w:trPr>
          <w:trHeight w:hRule="exact" w:val="277"/>
        </w:trPr>
        <w:tc>
          <w:tcPr>
            <w:tcW w:w="285" w:type="dxa"/>
          </w:tcPr>
          <w:p w:rsidR="00CF787D" w:rsidRDefault="00CF78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787D" w:rsidRPr="00634C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978-5-534-07364-5.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CF8">
              <w:rPr>
                <w:lang w:val="ru-RU"/>
              </w:rPr>
              <w:t xml:space="preserve"> </w:t>
            </w:r>
            <w:hyperlink r:id="rId7" w:history="1">
              <w:r w:rsidR="0065392B">
                <w:rPr>
                  <w:rStyle w:val="a3"/>
                  <w:lang w:val="ru-RU"/>
                </w:rPr>
                <w:t>https://urait.ru/bcode/453316</w:t>
              </w:r>
            </w:hyperlink>
            <w:r w:rsidRPr="00634CF8">
              <w:rPr>
                <w:lang w:val="ru-RU"/>
              </w:rPr>
              <w:t xml:space="preserve"> </w:t>
            </w:r>
          </w:p>
        </w:tc>
      </w:tr>
      <w:tr w:rsidR="00CF787D" w:rsidRPr="00634CF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978-5-534-06344-8.</w:t>
            </w:r>
            <w:r w:rsidRPr="00634CF8">
              <w:rPr>
                <w:lang w:val="ru-RU"/>
              </w:rPr>
              <w:t xml:space="preserve"> 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C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CF8">
              <w:rPr>
                <w:lang w:val="ru-RU"/>
              </w:rPr>
              <w:t xml:space="preserve"> </w:t>
            </w:r>
            <w:hyperlink r:id="rId8" w:history="1">
              <w:r w:rsidR="0065392B">
                <w:rPr>
                  <w:rStyle w:val="a3"/>
                  <w:lang w:val="ru-RU"/>
                </w:rPr>
                <w:t>https://urait.ru/bcode/470874</w:t>
              </w:r>
            </w:hyperlink>
            <w:r w:rsidRPr="00634CF8">
              <w:rPr>
                <w:lang w:val="ru-RU"/>
              </w:rPr>
              <w:t xml:space="preserve"> </w:t>
            </w: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787D" w:rsidRPr="00634CF8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83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F787D" w:rsidRPr="00634CF8" w:rsidRDefault="00634CF8">
      <w:pPr>
        <w:rPr>
          <w:sz w:val="0"/>
          <w:szCs w:val="0"/>
          <w:lang w:val="ru-RU"/>
        </w:rPr>
      </w:pPr>
      <w:r w:rsidRPr="00634C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87D" w:rsidRPr="00634CF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787D" w:rsidRPr="0063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787D" w:rsidRPr="00634CF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F787D" w:rsidRPr="00634CF8" w:rsidRDefault="00634CF8">
      <w:pPr>
        <w:rPr>
          <w:sz w:val="0"/>
          <w:szCs w:val="0"/>
          <w:lang w:val="ru-RU"/>
        </w:rPr>
      </w:pPr>
      <w:r w:rsidRPr="00634C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87D" w:rsidRPr="00634CF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787D" w:rsidRPr="00634C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787D" w:rsidRPr="00634C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787D" w:rsidRPr="00634CF8" w:rsidRDefault="00CF7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787D" w:rsidRDefault="00634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787D" w:rsidRDefault="00634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787D" w:rsidRPr="00634CF8" w:rsidRDefault="00CF7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787D" w:rsidRPr="0063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83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787D" w:rsidRPr="0063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787D" w:rsidRPr="0063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53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78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787D" w:rsidRPr="00634CF8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CF787D" w:rsidRPr="00634CF8" w:rsidRDefault="00634CF8">
      <w:pPr>
        <w:rPr>
          <w:sz w:val="0"/>
          <w:szCs w:val="0"/>
          <w:lang w:val="ru-RU"/>
        </w:rPr>
      </w:pPr>
      <w:r w:rsidRPr="00634C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87D" w:rsidRPr="00634C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787D" w:rsidRPr="00634CF8">
        <w:trPr>
          <w:trHeight w:hRule="exact" w:val="277"/>
        </w:trPr>
        <w:tc>
          <w:tcPr>
            <w:tcW w:w="9640" w:type="dxa"/>
          </w:tcPr>
          <w:p w:rsidR="00CF787D" w:rsidRPr="00634CF8" w:rsidRDefault="00CF787D">
            <w:pPr>
              <w:rPr>
                <w:lang w:val="ru-RU"/>
              </w:rPr>
            </w:pPr>
          </w:p>
        </w:tc>
      </w:tr>
      <w:tr w:rsidR="00CF787D" w:rsidRPr="00634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787D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787D" w:rsidRPr="00634CF8" w:rsidRDefault="0063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83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787D" w:rsidRDefault="00634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CF787D" w:rsidRDefault="00634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8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F787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87D" w:rsidRDefault="00634CF8">
            <w:pPr>
              <w:spacing w:after="0" w:line="240" w:lineRule="auto"/>
              <w:rPr>
                <w:sz w:val="24"/>
                <w:szCs w:val="24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CF787D" w:rsidRDefault="00CF787D"/>
    <w:sectPr w:rsidR="00CF787D" w:rsidSect="00CF78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33B"/>
    <w:rsid w:val="001F0BC7"/>
    <w:rsid w:val="00383A2D"/>
    <w:rsid w:val="00634CF8"/>
    <w:rsid w:val="0065392B"/>
    <w:rsid w:val="00CF78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91C282-54E8-4D3C-B698-6EE30B69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A2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3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8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31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44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75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87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6003</Words>
  <Characters>34223</Characters>
  <Application>Microsoft Office Word</Application>
  <DocSecurity>0</DocSecurity>
  <Lines>285</Lines>
  <Paragraphs>80</Paragraphs>
  <ScaleCrop>false</ScaleCrop>
  <Company/>
  <LinksUpToDate>false</LinksUpToDate>
  <CharactersWithSpaces>40146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2021-2022_ФГОС3++2021_Маг-ЗФО-Э(КУРиС)(21)_plx_Теория организации и организационное поведение</dc:title>
  <dc:creator>FastReport.NET</dc:creator>
  <cp:lastModifiedBy>Mark Bernstorf</cp:lastModifiedBy>
  <cp:revision>5</cp:revision>
  <dcterms:created xsi:type="dcterms:W3CDTF">2022-01-26T07:47:00Z</dcterms:created>
  <dcterms:modified xsi:type="dcterms:W3CDTF">2022-11-13T21:29:00Z</dcterms:modified>
</cp:coreProperties>
</file>